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ayout w:type="fixed"/>
        <w:tblLook w:val="04A0"/>
      </w:tblPr>
      <w:tblGrid>
        <w:gridCol w:w="866"/>
        <w:gridCol w:w="2693"/>
        <w:gridCol w:w="2410"/>
        <w:gridCol w:w="1417"/>
        <w:gridCol w:w="1418"/>
        <w:gridCol w:w="1843"/>
        <w:gridCol w:w="1276"/>
        <w:gridCol w:w="2976"/>
      </w:tblGrid>
      <w:tr w:rsidR="00295830" w:rsidRPr="00295830" w:rsidTr="00295830">
        <w:trPr>
          <w:trHeight w:val="46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160EB8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sz w:val="24"/>
                <w:szCs w:val="24"/>
                <w:lang w:eastAsia="ru-RU"/>
              </w:rPr>
            </w:pPr>
            <w:r w:rsidRPr="00160EB8">
              <w:rPr>
                <w:rFonts w:eastAsia="Times New Roman"/>
                <w:bCs w:val="0"/>
                <w:caps w:val="0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</w:p>
          <w:p w:rsidR="00295830" w:rsidRPr="00160EB8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sz w:val="24"/>
                <w:szCs w:val="24"/>
                <w:lang w:eastAsia="ru-RU"/>
              </w:rPr>
            </w:pPr>
            <w:r w:rsidRPr="00160EB8">
              <w:rPr>
                <w:rFonts w:eastAsia="Times New Roman"/>
                <w:bCs w:val="0"/>
                <w:caps w:val="0"/>
                <w:color w:val="000000"/>
                <w:sz w:val="24"/>
                <w:szCs w:val="24"/>
                <w:lang w:eastAsia="ru-RU"/>
              </w:rPr>
              <w:t>УТВЕРЖДЕН</w:t>
            </w:r>
          </w:p>
          <w:p w:rsidR="00295830" w:rsidRPr="00160EB8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sz w:val="24"/>
                <w:szCs w:val="24"/>
                <w:lang w:eastAsia="ru-RU"/>
              </w:rPr>
            </w:pPr>
            <w:r w:rsidRPr="00160EB8">
              <w:rPr>
                <w:rFonts w:eastAsia="Times New Roman"/>
                <w:bCs w:val="0"/>
                <w:caps w:val="0"/>
                <w:color w:val="000000"/>
                <w:sz w:val="24"/>
                <w:szCs w:val="24"/>
                <w:lang w:eastAsia="ru-RU"/>
              </w:rPr>
              <w:t xml:space="preserve">распоряжением  министерства сельского хозяйства и продовольствия Кировской области </w:t>
            </w:r>
          </w:p>
          <w:p w:rsidR="00295830" w:rsidRPr="00295830" w:rsidRDefault="00295830" w:rsidP="006B16AC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  <w:r w:rsidRPr="00160EB8">
              <w:rPr>
                <w:rFonts w:eastAsia="Times New Roman"/>
                <w:bCs w:val="0"/>
                <w:caps w:val="0"/>
                <w:color w:val="000000"/>
                <w:sz w:val="24"/>
                <w:szCs w:val="24"/>
                <w:lang w:eastAsia="ru-RU"/>
              </w:rPr>
              <w:t xml:space="preserve">от  </w:t>
            </w:r>
            <w:r w:rsidR="006B16AC">
              <w:rPr>
                <w:rFonts w:eastAsia="Times New Roman"/>
                <w:bCs w:val="0"/>
                <w:caps w:val="0"/>
                <w:color w:val="000000"/>
                <w:sz w:val="24"/>
                <w:szCs w:val="24"/>
                <w:lang w:eastAsia="ru-RU"/>
              </w:rPr>
              <w:t>28.06.2019</w:t>
            </w:r>
            <w:r w:rsidRPr="00160EB8">
              <w:rPr>
                <w:rFonts w:eastAsia="Times New Roman"/>
                <w:bCs w:val="0"/>
                <w:caps w:val="0"/>
                <w:color w:val="000000"/>
                <w:sz w:val="24"/>
                <w:szCs w:val="24"/>
                <w:lang w:eastAsia="ru-RU"/>
              </w:rPr>
              <w:t xml:space="preserve">  №</w:t>
            </w:r>
            <w:r w:rsidRPr="00295830">
              <w:rPr>
                <w:rFonts w:eastAsia="Times New Roman"/>
                <w:bCs w:val="0"/>
                <w:caps w:val="0"/>
                <w:color w:val="000000"/>
                <w:lang w:eastAsia="ru-RU"/>
              </w:rPr>
              <w:t xml:space="preserve"> </w:t>
            </w:r>
            <w:r w:rsidR="006B16AC">
              <w:rPr>
                <w:rFonts w:eastAsia="Times New Roman"/>
                <w:bCs w:val="0"/>
                <w:caps w:val="0"/>
                <w:color w:val="000000"/>
                <w:lang w:eastAsia="ru-RU"/>
              </w:rPr>
              <w:t>58</w:t>
            </w:r>
          </w:p>
        </w:tc>
      </w:tr>
      <w:tr w:rsidR="00295830" w:rsidRPr="00295830" w:rsidTr="00295830">
        <w:trPr>
          <w:trHeight w:val="46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425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</w:tr>
      <w:tr w:rsidR="00295830" w:rsidRPr="00295830" w:rsidTr="00295830">
        <w:trPr>
          <w:trHeight w:val="8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425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</w:tr>
      <w:tr w:rsidR="00295830" w:rsidRPr="00295830" w:rsidTr="00295830">
        <w:trPr>
          <w:trHeight w:val="58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  <w:tc>
          <w:tcPr>
            <w:tcW w:w="425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</w:p>
        </w:tc>
      </w:tr>
      <w:tr w:rsidR="00295830" w:rsidRPr="00295830" w:rsidTr="00295830">
        <w:trPr>
          <w:trHeight w:val="585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color w:val="000000"/>
                <w:lang w:eastAsia="ru-RU"/>
              </w:rPr>
              <w:t xml:space="preserve">ИЗМЕНЕНИЯ    </w:t>
            </w:r>
            <w:r w:rsidRPr="00295830">
              <w:rPr>
                <w:rFonts w:eastAsia="Times New Roman"/>
                <w:bCs w:val="0"/>
                <w:caps w:val="0"/>
                <w:color w:val="000000"/>
                <w:lang w:eastAsia="ru-RU"/>
              </w:rPr>
              <w:t xml:space="preserve">  </w:t>
            </w:r>
          </w:p>
        </w:tc>
      </w:tr>
      <w:tr w:rsidR="00295830" w:rsidRPr="00295830" w:rsidTr="00295830">
        <w:trPr>
          <w:trHeight w:val="930"/>
        </w:trPr>
        <w:tc>
          <w:tcPr>
            <w:tcW w:w="148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color w:val="00000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color w:val="000000"/>
                <w:lang w:eastAsia="ru-RU"/>
              </w:rPr>
              <w:t xml:space="preserve">      в план на  2019 год по реализации государственной программы Кировской области «Развитие агропромышленного комплекса» на 2013 – 2025 годы</w:t>
            </w:r>
          </w:p>
        </w:tc>
      </w:tr>
      <w:tr w:rsidR="00295830" w:rsidRPr="00295830" w:rsidTr="00295830">
        <w:trPr>
          <w:trHeight w:val="45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 xml:space="preserve">№                  </w:t>
            </w:r>
            <w:proofErr w:type="spellStart"/>
            <w:proofErr w:type="gramStart"/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Наименование государственной программы, подпрограммы,  отдельного мероприятия, мероприятия, проекта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Исполнитель (Ф.И.О., должность)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Финансирование на 2019 год,  тыс. рублей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Ожидаемый результат реализации мероприятия государственной программы (краткое описание)</w:t>
            </w:r>
          </w:p>
        </w:tc>
      </w:tr>
      <w:tr w:rsidR="00295830" w:rsidRPr="00295830" w:rsidTr="00295830">
        <w:trPr>
          <w:trHeight w:val="9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начало реализации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  <w:t>окончание реализации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Государственная программа Кировской области «Развитие агропромышленного комплекса» на 2013 – 2025 годы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Котлячков</w:t>
            </w:r>
            <w:proofErr w:type="spellEnd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 А.А., заместитель Председателя Правительства области, министр сельского хозяйства и продовольствия Кировской области (далее – заместитель Председателя Правительства области, министр)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всего*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  <w:t>3 143 971,90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федеральный бюджет*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  <w:t>1 040 281,62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областной бюджет*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  <w:t>1 035 353,81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  <w:t>2 312,83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10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pacing w:val="-14"/>
                <w:sz w:val="20"/>
                <w:szCs w:val="20"/>
                <w:lang w:eastAsia="ru-RU"/>
              </w:rPr>
              <w:t>1 066 023,64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1.1.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Проект «Создание системы поддержки фермеров и развитие сельской кооперации Кировской области»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форм хозяйствования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01.01.2019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25 538,61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18 135,42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6 403,19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75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Подпрограмма «Развитие отраслей агропромышленного комплекса» на 2018 – 2025 годы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Головкова И.В., заместитель министра;                                               Софронов Е.А., заместитель министра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всего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853 522,20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791 117,40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41 738,10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20 666,70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Развитие племенного животноводства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Киселев А.Н.,  начальник отдела развития животноводства и племенного надзора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226 568,70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215 240,20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11 328,50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2.3.4.1.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Содержание племенного маточного поголовья сельскохозяйственных животных организациями по племенному животноводству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Киселев А.Н.,  начальник отдела развития животноводства и племенного надзора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149 200,30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Племенное маточное поголовье сельскохозяйственных животных (в пересчете на условные головы) составит 59  тыс. голов 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141 740,20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49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7 460,10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42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Подпрограмма «Техническая и технологическая модернизация агропромышленного комплекса, инновационное развитие» на 2018 - 2025 годы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Плехова</w:t>
            </w:r>
            <w:proofErr w:type="spellEnd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 Т.П., начальник отдела технического развития, пищевой промышленности и регулирования продовольственного рынка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pacing w:val="-12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pacing w:val="-12"/>
                <w:sz w:val="20"/>
                <w:szCs w:val="20"/>
                <w:lang w:eastAsia="ru-RU"/>
              </w:rPr>
              <w:t>1 078 915,20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418 915,20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8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43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Отдельное мероприятие «Содействие сельскохозяйственным товаропроизводителям в обновлении машинно-тракторного парка, а также в приобретении оборудования»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Плехова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Т.П., начальник отдела технического развития, пищевой промышленности и регулирования продовольственного рынка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966 470,50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160EB8">
        <w:trPr>
          <w:trHeight w:val="48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366 470,50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9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3.1.1.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 xml:space="preserve">Возмещение части затрат на приобретение современных сельскохозяйственной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техники и  оборудования для первичной переработки сельскохозяйственной продукции и (или) уплату лизинговых платежей по договорам финансовой аренды (лизинга)»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Плехова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Т.П., начальник отдела технического развития, пищевой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промышленности и регулирования продовольственного рынка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01.01.2019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31.12.2019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966 470,50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Энергообеспеченность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сельскохозяйственных организаций на 100 гектаров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посевной площади (суммарная номинальная мощность двигателей тракторов, комбайнов и самоходных машин) составит 139 лошадиных сил</w:t>
            </w: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366 470,50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1713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544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Отдельное мероприятие «Приобретение Кировским областным государственным унитарным предприятием «Вятское поле» предметов поставки для сельскохозяйственных товаропроизводителей Кировской области»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Плехова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Т.П., начальник отдела технического развития, пищевой промышленности и регулирования продовольственного рынка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160EB8">
        <w:trPr>
          <w:trHeight w:val="23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84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Обеспечение субъектов агропромышленного комплекса области сельскохозяйственными машинами и оборудованием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Плехова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Т.П., начальник отдела технического развития, пищевой промышленности и регулирования продовольственного рынка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Приобретение 16 единиц сельскохозяйственной техники по договорам комиссии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12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4.3.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Отдельное мероприятие «Стимулирование эффективного использования земель сельскохозяйственного назначения»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28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Демакова М.М., начальник отдела правового обеспечения</w:t>
            </w:r>
          </w:p>
          <w:p w:rsidR="00160EB8" w:rsidRDefault="00160EB8" w:rsidP="00295830">
            <w:pPr>
              <w:spacing w:after="28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28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5 200,00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8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4.3.1.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 xml:space="preserve">Поддержка выделения земельных участков из земель сельскохозяйственного назначения в счет невостребованных земельных долей и (или)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 xml:space="preserve">земельных долей, от права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собственности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на которые граждане отказались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28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Демакова М.М., начальник отдела правового обеспечения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5 200,00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Количество невостребованных земельных долей, поступивших в муниципальную собственность поселений и городских округов (нарастающим итогом), составит 6565 единиц</w:t>
            </w: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78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Подпрограмма «Развитие сельскохозяйственной потребительской кооперации в Кировской области на 2018 –                2025 годы»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всего*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86 798,61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федеральный бюджет*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52 759,42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областной бюджет*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8 225,59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25 813,60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Отдельное мероприятие «Подготовка кадров для сельскохозяйственных потребительских кооперативов»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2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46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28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Обучение основам сельскохозяйственной кооперации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Количество участников, прошедших обучение и курсы повышения квалификации составит 60 человек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516,00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6.1.2.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Исключить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Исключить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6.2.1.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Исключить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23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6.2.2.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Исключить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2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color w:val="FF000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Отдельное мероприятие «Укрепление материально-технической базы сельскохозяйственных потребительских кооперативов»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60 744,00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34 624,00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1 822,40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24 297,60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6.3.1.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Предоставление грантов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60 744,00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Создание 7 новых постоянных рабочих мест в сельскохозяйственных потребительских кооперативах, получивших  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грантовую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поддержку для развития материально-технической базы</w:t>
            </w: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34 624,00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1 822,40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24 297,60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Проект «Создание системы поддержки фермеров и развитие сельской кооперации в Кировской области»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25 538,61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18 135,42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6 403,19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6.4.13.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Организация  приема документов на предоставление государственной поддержки (субсидий) сельскохозяйственным потребительским кооперативам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Царегородцев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И.В., заместитель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начальника 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30.04.2019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12 508,30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Заключены соглашения о предоставлении государственной поддержки сельскохозяйственным потребительским кооперативам</w:t>
            </w: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6 225,42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160EB8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6 282,88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99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49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Подпрограмма «Устойчивое развитие сельских территорий Кировской области на период 2014– 2025 годов»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430 154,29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4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30 767,00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4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391 471,22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4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2 112,83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4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5 803,24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7.1.1.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28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 xml:space="preserve">Предоставление социальных выплат на строительство (приобретение) жилья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гражданам Российской Федерации, проживающим в сельской местности, в том числе: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Фоменкова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отдела реализации программ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развития сельских 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01.01.2019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31.12.2019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18 344,14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Объем ввода (приобретения) жилья для граждан Российской Федерации, проживающих в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сельской местности, составит 621 кв. метров</w:t>
            </w: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12 198,80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642,10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76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5 503,24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28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молодым семьям и молодым специалистам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отдела реализации программ развития сельских 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12 840,90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Объем ввода (приобретения) жилья для молодых семей и молодых специалистов, проживающих в сельской местности, составит 438 кв. метров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8 539,16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449,47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9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3 852,27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51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7.2.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Отдельное мероприятие «Комплексное обустройство населенных пунктов, расположенных в сельской местности, объектами социальной и инженерной инфраструктуры,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проектирование, 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объектам производства и переработки сельскохозяйственной продукции, осуществляемых в сельской местности, а также их капитальный ремонт и ремонт»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 xml:space="preserve">Поршнев М.Н., министр транспорта Кировской области.                                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Фоменкова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Н.В., начальник </w:t>
            </w: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отдела реализации программ развития сельских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территорий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и малых форм хозяйствования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01.01.2019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408 334,45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5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16 713,60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69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389 508,02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499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2 112,83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533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7.2.2.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Проектирование, 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объектам производства и переработки сельскохозяйственной продукции, осуществляемых в сельской местности, а также их капитальный ремонт и ремонт,  в том числе: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Поршнев М.Н., министр транспорта Кировской области</w:t>
            </w: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160EB8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389 814,85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160EB8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388 628,02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61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местный бюджет</w:t>
            </w: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1 186,83</w:t>
            </w:r>
          </w:p>
          <w:p w:rsidR="00160EB8" w:rsidRDefault="00160EB8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562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7.2.2.1.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 xml:space="preserve">Проектирование, строительство и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объектам производства и переработки сельскохозяйственной продукции, осуществляемых в сельской местности, а также их капитальный ремонт и ремонт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 xml:space="preserve">Поршнев М.Н., министр транспорта Кировской </w:t>
            </w: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01.01.2019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31.12.2019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374 348,10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373 161,27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029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1 186,83</w:t>
            </w:r>
          </w:p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7.2.2.1.1.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Капитальный ремонт автомобильной дороги 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Среднеивкино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– Воронье в 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Верхошижемском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районе Кировской области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Поршнев М.Н., министр транспорта Кировской области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151 793,46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Капитально отремонтировано 7,534 км автомобильной дороги общего пользования с твердым покрытием, ведущей от сети автомобильных дорог общего пользования к сельским населенным пунктам, объектам производства и переработки сельскохозяйственной продукции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150 882,67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123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910,79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160EB8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pacing w:val="-10"/>
                <w:sz w:val="20"/>
                <w:szCs w:val="20"/>
                <w:lang w:eastAsia="ru-RU"/>
              </w:rPr>
            </w:pPr>
            <w:r w:rsidRPr="00160EB8">
              <w:rPr>
                <w:rFonts w:eastAsia="Times New Roman"/>
                <w:bCs w:val="0"/>
                <w:caps w:val="0"/>
                <w:spacing w:val="-10"/>
                <w:sz w:val="20"/>
                <w:szCs w:val="20"/>
                <w:lang w:eastAsia="ru-RU"/>
              </w:rPr>
              <w:t>7.2.2.1.3.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pacing w:val="-1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pacing w:val="-10"/>
                <w:sz w:val="20"/>
                <w:szCs w:val="20"/>
                <w:lang w:eastAsia="ru-RU"/>
              </w:rPr>
            </w:pPr>
          </w:p>
          <w:p w:rsidR="00160EB8" w:rsidRP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Капитальный ремонт автомобильной дороги 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Зуевка-Октябрьский-Городище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Зуевского района Кировской области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Поршнев М.Н., министр транспорта Кировской области</w:t>
            </w:r>
          </w:p>
          <w:p w:rsidR="00160EB8" w:rsidRPr="00295830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212 763,79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Капитально отремонтировано 8,4 км  автомобильной дороги общего пользования с твердым покрытием, ведущей от сети автомобильных дорог общего пользования к сельским населенным пунктам, объектам производства и переработки сельскохозяйственной продукции</w:t>
            </w:r>
          </w:p>
        </w:tc>
      </w:tr>
      <w:tr w:rsidR="00160EB8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  <w:p w:rsidR="00160EB8" w:rsidRPr="00295830" w:rsidRDefault="00160EB8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212 500,00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160EB8" w:rsidRPr="00295830" w:rsidTr="00160EB8">
        <w:trPr>
          <w:trHeight w:val="14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263,79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9.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lastRenderedPageBreak/>
              <w:t xml:space="preserve">Подпрограмма «Развитие мелиорации земель сельскохозяйственного </w:t>
            </w: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lastRenderedPageBreak/>
              <w:t>назначения Кировской области» на 2019 – 2025 годы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lastRenderedPageBreak/>
              <w:t>Паладич</w:t>
            </w:r>
            <w:proofErr w:type="spellEnd"/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 xml:space="preserve"> О.А., начальник отдела развития </w:t>
            </w: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lastRenderedPageBreak/>
              <w:t xml:space="preserve">растениеводства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lastRenderedPageBreak/>
              <w:t>01.01.2019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lastRenderedPageBreak/>
              <w:t>31.12.2019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72 021,20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18 317,00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964,10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99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/>
                <w:caps w:val="0"/>
                <w:sz w:val="20"/>
                <w:szCs w:val="20"/>
                <w:lang w:eastAsia="ru-RU"/>
              </w:rPr>
              <w:t>52 740,10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Отдельное мероприятие «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Культуртехнические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мероприятия на выбывших сельскохозяйственных угодьях, вовлекаемых в сельскохозяйственный оборот»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Паладич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О.А., начальник отдела развития растениеводства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27 544,40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18 317,00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964,10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809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8 263,30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9.1.1.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Предоставление субсидий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Паладич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О.А., начальник отдела развития растениеводства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27 544,40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Вовлечение в оборот выбывших мелиорированных сельскохозяйственных угодий за счет проведения 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культуртехнических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работ сельскохозяйственными товаропроизводителями составит 1497 гектаров</w:t>
            </w: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18 317,00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964,10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  <w:p w:rsidR="00160EB8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  <w:p w:rsidR="00160EB8" w:rsidRPr="00295830" w:rsidRDefault="00160EB8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8 263,30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Отдельное мероприятие «Проведение известкования и (или) 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фосфоритования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пахотных почв на  землях сельскохозяйственного назначения»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Паладич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О.А., начальник отдела развития растениеводства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44 476,80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 </w:t>
            </w:r>
          </w:p>
        </w:tc>
      </w:tr>
      <w:tr w:rsidR="00295830" w:rsidRPr="00295830" w:rsidTr="00160EB8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ind w:left="-120" w:firstLine="120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5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pacing w:val="-1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pacing w:val="-1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44 476,80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9.2.1.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Повышение плодородия почв на землях сельскохозяйственного назначения за счет проведения известкования и (или) 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фосфоритования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почв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Паладич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О.А., начальник отдела развития растениеводства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01.01.2019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center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31.12.2019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44476,8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proofErr w:type="gram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Площадь</w:t>
            </w:r>
            <w:proofErr w:type="gram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на которой будут проведены работы по известкованию и (или) </w:t>
            </w:r>
            <w:proofErr w:type="spellStart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фосфоритованию</w:t>
            </w:r>
            <w:proofErr w:type="spellEnd"/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 xml:space="preserve"> пахотных  почв на землях сельскохозяйственного назначения составит 4800 га</w:t>
            </w:r>
          </w:p>
        </w:tc>
      </w:tr>
      <w:tr w:rsidR="00295830" w:rsidRPr="00295830" w:rsidTr="00295830">
        <w:trPr>
          <w:trHeight w:val="253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295830">
        <w:trPr>
          <w:trHeight w:val="3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95830" w:rsidRPr="00295830" w:rsidRDefault="00295830" w:rsidP="00295830">
            <w:pPr>
              <w:spacing w:after="0" w:line="240" w:lineRule="auto"/>
              <w:jc w:val="right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44476,8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687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  <w:tr w:rsidR="00295830" w:rsidRPr="00295830" w:rsidTr="00160EB8">
        <w:trPr>
          <w:trHeight w:val="217"/>
        </w:trPr>
        <w:tc>
          <w:tcPr>
            <w:tcW w:w="1064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  <w:r w:rsidRPr="00295830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*При условии возможности финансирования мероприятия в ходе испол</w:t>
            </w:r>
            <w:r w:rsidR="00160EB8"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  <w:t>нения областного бюджета».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830" w:rsidRPr="00295830" w:rsidRDefault="00295830" w:rsidP="00295830">
            <w:pPr>
              <w:spacing w:after="0" w:line="240" w:lineRule="auto"/>
              <w:rPr>
                <w:rFonts w:eastAsia="Times New Roman"/>
                <w:bCs w:val="0"/>
                <w:caps w:val="0"/>
                <w:sz w:val="20"/>
                <w:szCs w:val="20"/>
                <w:lang w:eastAsia="ru-RU"/>
              </w:rPr>
            </w:pPr>
          </w:p>
        </w:tc>
      </w:tr>
    </w:tbl>
    <w:p w:rsidR="00156C16" w:rsidRDefault="00156C16"/>
    <w:sectPr w:rsidR="00156C16" w:rsidSect="00160EB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830"/>
    <w:rsid w:val="00156C16"/>
    <w:rsid w:val="00160EB8"/>
    <w:rsid w:val="00295830"/>
    <w:rsid w:val="006B16AC"/>
    <w:rsid w:val="00CE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ap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OP1</dc:creator>
  <cp:keywords/>
  <dc:description/>
  <cp:lastModifiedBy>OP1</cp:lastModifiedBy>
  <cp:revision>3</cp:revision>
  <dcterms:created xsi:type="dcterms:W3CDTF">2019-07-01T11:21:00Z</dcterms:created>
  <dcterms:modified xsi:type="dcterms:W3CDTF">2019-07-01T14:27:00Z</dcterms:modified>
</cp:coreProperties>
</file>